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7C" w:rsidRDefault="0079257C" w:rsidP="0079257C">
      <w:pPr>
        <w:rPr>
          <w:rFonts w:ascii="Helvetica" w:eastAsia="Times New Roman" w:hAnsi="Helvetica" w:cs="Times New Roman"/>
          <w:b/>
          <w:color w:val="474747"/>
          <w:szCs w:val="24"/>
          <w:lang w:val="en-US"/>
        </w:rPr>
      </w:pPr>
      <w:r>
        <w:rPr>
          <w:rFonts w:ascii="Helvetica" w:eastAsia="Times New Roman" w:hAnsi="Helvetica" w:cs="Times New Roman"/>
          <w:b/>
          <w:color w:val="474747"/>
          <w:szCs w:val="24"/>
          <w:lang w:val="en-US"/>
        </w:rPr>
        <w:t>CERCLL – Summer Professional Development Webinars</w:t>
      </w:r>
    </w:p>
    <w:p w:rsidR="0079257C" w:rsidRDefault="0079257C" w:rsidP="0079257C">
      <w:pPr>
        <w:rPr>
          <w:rFonts w:ascii="Helvetica" w:eastAsia="Times New Roman" w:hAnsi="Helvetica" w:cs="Times New Roman"/>
          <w:b/>
          <w:color w:val="474747"/>
          <w:szCs w:val="24"/>
          <w:lang w:val="en-US"/>
        </w:rPr>
      </w:pPr>
    </w:p>
    <w:p w:rsidR="0079257C" w:rsidRDefault="0079257C" w:rsidP="0079257C">
      <w:pPr>
        <w:rPr>
          <w:rFonts w:ascii="Helvetica" w:eastAsia="Times New Roman" w:hAnsi="Helvetica" w:cs="Times New Roman"/>
          <w:color w:val="474747"/>
          <w:szCs w:val="24"/>
          <w:lang w:val="en-US"/>
        </w:rPr>
      </w:pPr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The Center for Educational Resources in Culture, Language and Literacy (CERCLL) at the University of Arizona, invites language educators to attend any of these FREE professional development webinars this summer. </w:t>
      </w:r>
    </w:p>
    <w:p w:rsidR="0079257C" w:rsidRDefault="0079257C" w:rsidP="0079257C">
      <w:pPr>
        <w:rPr>
          <w:rFonts w:ascii="Helvetica" w:eastAsia="Times New Roman" w:hAnsi="Helvetica" w:cs="Times New Roman"/>
          <w:color w:val="474747"/>
          <w:szCs w:val="24"/>
          <w:lang w:val="en-US"/>
        </w:rPr>
      </w:pPr>
    </w:p>
    <w:p w:rsidR="0079257C" w:rsidRDefault="0079257C" w:rsidP="0079257C">
      <w:pPr>
        <w:rPr>
          <w:rFonts w:ascii="Helvetica" w:eastAsia="Times New Roman" w:hAnsi="Helvetica" w:cs="Times New Roman"/>
          <w:color w:val="474747"/>
          <w:szCs w:val="24"/>
          <w:lang w:val="en-US"/>
        </w:rPr>
      </w:pPr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Directors and collaborators working on CERCLL projects will present webinars in which they will train educators to use the materials that they have created over recent years. </w:t>
      </w:r>
    </w:p>
    <w:p w:rsidR="0079257C" w:rsidRDefault="0079257C" w:rsidP="0079257C">
      <w:pPr>
        <w:rPr>
          <w:rFonts w:ascii="Helvetica" w:eastAsia="Times New Roman" w:hAnsi="Helvetica" w:cs="Times New Roman"/>
          <w:color w:val="474747"/>
          <w:szCs w:val="24"/>
          <w:lang w:val="en-US"/>
        </w:rPr>
      </w:pPr>
    </w:p>
    <w:p w:rsidR="0079257C" w:rsidRDefault="0079257C" w:rsidP="0079257C">
      <w:pPr>
        <w:rPr>
          <w:rFonts w:ascii="Helvetica" w:eastAsia="Times New Roman" w:hAnsi="Helvetica" w:cs="Times New Roman"/>
          <w:color w:val="474747"/>
          <w:szCs w:val="24"/>
          <w:lang w:val="en-US"/>
        </w:rPr>
      </w:pPr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Participants will be given access to the newly created resources in these webinars, and they can request a certificate with 1.5 hours of continuing education for each of the 90-minute events attended. </w:t>
      </w:r>
    </w:p>
    <w:p w:rsidR="0079257C" w:rsidRDefault="0079257C" w:rsidP="0079257C">
      <w:pPr>
        <w:rPr>
          <w:rFonts w:ascii="Helvetica" w:eastAsia="Times New Roman" w:hAnsi="Helvetica" w:cs="Times New Roman"/>
          <w:color w:val="474747"/>
          <w:szCs w:val="24"/>
          <w:lang w:val="en-US"/>
        </w:rPr>
      </w:pPr>
    </w:p>
    <w:p w:rsidR="0079257C" w:rsidRDefault="0079257C" w:rsidP="0079257C">
      <w:pPr>
        <w:rPr>
          <w:rFonts w:ascii="Helvetica" w:eastAsia="Times New Roman" w:hAnsi="Helvetica" w:cs="Times New Roman"/>
          <w:color w:val="474747"/>
          <w:szCs w:val="24"/>
          <w:lang w:val="en-US"/>
        </w:rPr>
      </w:pPr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Webinar: Expanding L2 Learning: Teaching Multimodal Composition through </w:t>
      </w:r>
      <w:proofErr w:type="spellStart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>Socioscientific</w:t>
      </w:r>
      <w:proofErr w:type="spellEnd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 Topics presented by Jill </w:t>
      </w:r>
      <w:proofErr w:type="spellStart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>Castek</w:t>
      </w:r>
      <w:proofErr w:type="spellEnd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, Rachel Floyd, Emily </w:t>
      </w:r>
      <w:proofErr w:type="spellStart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>Hellmich</w:t>
      </w:r>
      <w:proofErr w:type="spellEnd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, Blaine Smith, Wen </w:t>
      </w:r>
      <w:proofErr w:type="spellStart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>Wen</w:t>
      </w:r>
      <w:proofErr w:type="spellEnd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 and Austin Morris. (University of Arizona) Wednesday, June 2, 10-11:30AM (Arizona) </w:t>
      </w:r>
    </w:p>
    <w:p w:rsidR="0079257C" w:rsidRDefault="0079257C" w:rsidP="0079257C">
      <w:pPr>
        <w:rPr>
          <w:rFonts w:ascii="Helvetica" w:eastAsia="Times New Roman" w:hAnsi="Helvetica" w:cs="Times New Roman"/>
          <w:color w:val="474747"/>
          <w:szCs w:val="24"/>
          <w:lang w:val="en-US"/>
        </w:rPr>
      </w:pPr>
    </w:p>
    <w:p w:rsidR="0079257C" w:rsidRDefault="0079257C" w:rsidP="0079257C">
      <w:pPr>
        <w:rPr>
          <w:rFonts w:ascii="Helvetica" w:eastAsia="Times New Roman" w:hAnsi="Helvetica" w:cs="Times New Roman"/>
          <w:color w:val="474747"/>
          <w:szCs w:val="24"/>
          <w:lang w:val="en-US"/>
        </w:rPr>
      </w:pPr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Webinar: Soaring Higher with MACAWS: Integrating </w:t>
      </w:r>
      <w:proofErr w:type="spellStart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>iDDL</w:t>
      </w:r>
      <w:proofErr w:type="spellEnd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 with Other Web Applications to Enhance Language Learning presented by Bruna Sommer-Farias, Adriana </w:t>
      </w:r>
      <w:proofErr w:type="spellStart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>Picoral</w:t>
      </w:r>
      <w:proofErr w:type="spellEnd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, Shelley Staples, Aleksey </w:t>
      </w:r>
      <w:proofErr w:type="spellStart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>Novikov</w:t>
      </w:r>
      <w:proofErr w:type="spellEnd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, </w:t>
      </w:r>
      <w:proofErr w:type="gramStart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>Mariana</w:t>
      </w:r>
      <w:proofErr w:type="gramEnd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 </w:t>
      </w:r>
      <w:proofErr w:type="spellStart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>Centanin</w:t>
      </w:r>
      <w:proofErr w:type="spellEnd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- </w:t>
      </w:r>
      <w:proofErr w:type="spellStart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>Bertho</w:t>
      </w:r>
      <w:proofErr w:type="spellEnd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. Saturday, June 12, 10-11:30AM (Arizona) </w:t>
      </w:r>
    </w:p>
    <w:p w:rsidR="0079257C" w:rsidRDefault="0079257C" w:rsidP="0079257C">
      <w:pPr>
        <w:rPr>
          <w:rFonts w:ascii="Helvetica" w:eastAsia="Times New Roman" w:hAnsi="Helvetica" w:cs="Times New Roman"/>
          <w:color w:val="474747"/>
          <w:szCs w:val="24"/>
          <w:lang w:val="en-US"/>
        </w:rPr>
      </w:pPr>
    </w:p>
    <w:p w:rsidR="0079257C" w:rsidRDefault="0079257C" w:rsidP="0079257C">
      <w:pPr>
        <w:rPr>
          <w:rFonts w:ascii="Helvetica" w:eastAsia="Times New Roman" w:hAnsi="Helvetica" w:cs="Times New Roman"/>
          <w:color w:val="474747"/>
          <w:szCs w:val="24"/>
          <w:lang w:val="en-US"/>
        </w:rPr>
      </w:pPr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Webinar: Exploring </w:t>
      </w:r>
      <w:proofErr w:type="spellStart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>Socioscientific</w:t>
      </w:r>
      <w:proofErr w:type="spellEnd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 Issues in Language Classrooms presented by Young Ae Kim, </w:t>
      </w:r>
      <w:proofErr w:type="spellStart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>Jieun</w:t>
      </w:r>
      <w:proofErr w:type="spellEnd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 </w:t>
      </w:r>
      <w:proofErr w:type="spellStart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>Ryu</w:t>
      </w:r>
      <w:proofErr w:type="spellEnd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, </w:t>
      </w:r>
      <w:proofErr w:type="spellStart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>Sojung</w:t>
      </w:r>
      <w:proofErr w:type="spellEnd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 Chun, </w:t>
      </w:r>
      <w:proofErr w:type="spellStart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>Seungmin</w:t>
      </w:r>
      <w:proofErr w:type="spellEnd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 </w:t>
      </w:r>
      <w:proofErr w:type="spellStart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>Eum</w:t>
      </w:r>
      <w:proofErr w:type="spellEnd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, </w:t>
      </w:r>
      <w:proofErr w:type="spellStart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>Seojin</w:t>
      </w:r>
      <w:proofErr w:type="spellEnd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 Park, </w:t>
      </w:r>
      <w:proofErr w:type="spellStart"/>
      <w:proofErr w:type="gramStart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>Sunyoung</w:t>
      </w:r>
      <w:proofErr w:type="spellEnd"/>
      <w:proofErr w:type="gramEnd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 Yang. Saturday, June 19, 10-11:30AM (Arizona) </w:t>
      </w:r>
    </w:p>
    <w:p w:rsidR="0079257C" w:rsidRDefault="0079257C" w:rsidP="0079257C">
      <w:pPr>
        <w:rPr>
          <w:rFonts w:ascii="Helvetica" w:eastAsia="Times New Roman" w:hAnsi="Helvetica" w:cs="Times New Roman"/>
          <w:color w:val="474747"/>
          <w:szCs w:val="24"/>
          <w:lang w:val="en-US"/>
        </w:rPr>
      </w:pPr>
    </w:p>
    <w:p w:rsidR="0079257C" w:rsidRDefault="0079257C" w:rsidP="0079257C">
      <w:pPr>
        <w:rPr>
          <w:rFonts w:ascii="Helvetica" w:eastAsia="Times New Roman" w:hAnsi="Helvetica" w:cs="Times New Roman"/>
          <w:color w:val="474747"/>
          <w:szCs w:val="24"/>
          <w:lang w:val="en-US"/>
        </w:rPr>
      </w:pPr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For more information and to register to these events, please visit: </w:t>
      </w:r>
      <w:bookmarkStart w:id="0" w:name="_GoBack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fldChar w:fldCharType="begin"/>
      </w:r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instrText xml:space="preserve"> HYPERLINK "https://cercll.arizona.edu/upcoming-events/" \t "_blank" </w:instrText>
      </w:r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fldChar w:fldCharType="separate"/>
      </w:r>
      <w:r w:rsidRPr="0079257C">
        <w:rPr>
          <w:rFonts w:ascii="Helvetica" w:eastAsia="Times New Roman" w:hAnsi="Helvetica" w:cs="Times New Roman"/>
          <w:color w:val="1155CC"/>
          <w:szCs w:val="24"/>
          <w:u w:val="single"/>
          <w:lang w:val="en-US"/>
        </w:rPr>
        <w:t>https://cercll.arizona.edu/upcoming-events/</w:t>
      </w:r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fldChar w:fldCharType="end"/>
      </w:r>
      <w:bookmarkEnd w:id="0"/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 </w:t>
      </w:r>
    </w:p>
    <w:p w:rsidR="0079257C" w:rsidRDefault="0079257C" w:rsidP="0079257C">
      <w:pPr>
        <w:rPr>
          <w:rFonts w:ascii="Helvetica" w:eastAsia="Times New Roman" w:hAnsi="Helvetica" w:cs="Times New Roman"/>
          <w:color w:val="474747"/>
          <w:szCs w:val="24"/>
          <w:lang w:val="en-US"/>
        </w:rPr>
      </w:pPr>
    </w:p>
    <w:p w:rsidR="0079257C" w:rsidRPr="0079257C" w:rsidRDefault="0079257C" w:rsidP="0079257C">
      <w:pP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 xml:space="preserve">Questions? Contact us at </w:t>
      </w:r>
      <w:hyperlink r:id="rId4" w:tgtFrame="_blank" w:history="1">
        <w:r w:rsidRPr="0079257C">
          <w:rPr>
            <w:rFonts w:ascii="Helvetica" w:eastAsia="Times New Roman" w:hAnsi="Helvetica" w:cs="Times New Roman"/>
            <w:color w:val="1155CC"/>
            <w:szCs w:val="24"/>
            <w:u w:val="single"/>
            <w:lang w:val="en-US"/>
          </w:rPr>
          <w:t>cercll@email.arizona.edu</w:t>
        </w:r>
      </w:hyperlink>
    </w:p>
    <w:p w:rsidR="0079257C" w:rsidRPr="0079257C" w:rsidRDefault="0079257C" w:rsidP="0079257C">
      <w:pP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>Email:</w:t>
      </w:r>
      <w:r w:rsidRPr="0079257C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 </w:t>
      </w:r>
      <w:hyperlink r:id="rId5" w:tgtFrame="_blank" w:history="1">
        <w:r w:rsidRPr="0079257C">
          <w:rPr>
            <w:rFonts w:ascii="Helvetica" w:eastAsia="Times New Roman" w:hAnsi="Helvetica" w:cs="Times New Roman"/>
            <w:color w:val="1F77FF"/>
            <w:szCs w:val="24"/>
            <w:u w:val="single"/>
            <w:lang w:val="en-US"/>
          </w:rPr>
          <w:t>xochitlcoronado@email.arizona.edu</w:t>
        </w:r>
      </w:hyperlink>
    </w:p>
    <w:p w:rsidR="0079257C" w:rsidRPr="0079257C" w:rsidRDefault="0079257C" w:rsidP="0079257C">
      <w:pP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>Subject:</w:t>
      </w:r>
      <w:r w:rsidRPr="0079257C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 </w:t>
      </w:r>
      <w:r w:rsidRPr="0079257C">
        <w:rPr>
          <w:rFonts w:ascii="Helvetica" w:eastAsia="Times New Roman" w:hAnsi="Helvetica" w:cs="Times New Roman"/>
          <w:color w:val="474747"/>
          <w:szCs w:val="24"/>
          <w:lang w:val="en-US"/>
        </w:rPr>
        <w:t>Professional Development Webinars</w:t>
      </w:r>
    </w:p>
    <w:p w:rsidR="00F7446E" w:rsidRDefault="00F7446E"/>
    <w:sectPr w:rsidR="00F7446E" w:rsidSect="005A38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7C"/>
    <w:rsid w:val="005A38F5"/>
    <w:rsid w:val="0079257C"/>
    <w:rsid w:val="00F7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2E76C-FEC0-4568-AD45-8A3D8977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9257C"/>
  </w:style>
  <w:style w:type="character" w:styleId="Hyperlink">
    <w:name w:val="Hyperlink"/>
    <w:basedOn w:val="DefaultParagraphFont"/>
    <w:uiPriority w:val="99"/>
    <w:semiHidden/>
    <w:unhideWhenUsed/>
    <w:rsid w:val="00792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ochitlcoronado@email.arizona.edu" TargetMode="External"/><Relationship Id="rId4" Type="http://schemas.openxmlformats.org/officeDocument/2006/relationships/hyperlink" Target="mailto:cercll@email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2021-06-08T12:50:00Z</dcterms:created>
  <dcterms:modified xsi:type="dcterms:W3CDTF">2021-06-08T12:52:00Z</dcterms:modified>
</cp:coreProperties>
</file>