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4BA" w:rsidRDefault="00F854BA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Grant Opportunity for Critical Language Programs</w:t>
      </w:r>
    </w:p>
    <w:p w:rsidR="00F854BA" w:rsidRDefault="00F854BA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</w:pPr>
    </w:p>
    <w:p w:rsidR="00F7446E" w:rsidRPr="00F854BA" w:rsidRDefault="00F854BA">
      <w:pPr>
        <w:rPr>
          <w:lang w:val="en-US"/>
        </w:rPr>
      </w:pPr>
      <w:bookmarkStart w:id="0" w:name="_GoBack"/>
      <w:bookmarkEnd w:id="0"/>
      <w:r w:rsidRPr="00F854B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We are pleased to announce the opening of the </w:t>
      </w:r>
      <w:hyperlink r:id="rId4" w:tgtFrame="_blank" w:history="1">
        <w:r w:rsidRPr="00F854BA">
          <w:rPr>
            <w:rStyle w:val="Hyperlink"/>
            <w:rFonts w:ascii="Arial" w:hAnsi="Arial" w:cs="Arial"/>
            <w:sz w:val="20"/>
            <w:szCs w:val="20"/>
            <w:shd w:val="clear" w:color="auto" w:fill="FFFFFF"/>
            <w:lang w:val="en-US"/>
          </w:rPr>
          <w:t>Teachers of Critical Languages Program (</w:t>
        </w:r>
        <w:r w:rsidRPr="00F854BA">
          <w:rPr>
            <w:rStyle w:val="il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  <w:lang w:val="en-US"/>
          </w:rPr>
          <w:t>TCLP</w:t>
        </w:r>
        <w:r w:rsidRPr="00F854BA">
          <w:rPr>
            <w:rStyle w:val="Hyperlink"/>
            <w:rFonts w:ascii="Arial" w:hAnsi="Arial" w:cs="Arial"/>
            <w:sz w:val="20"/>
            <w:szCs w:val="20"/>
            <w:shd w:val="clear" w:color="auto" w:fill="FFFFFF"/>
            <w:lang w:val="en-US"/>
          </w:rPr>
          <w:t>)</w:t>
        </w:r>
      </w:hyperlink>
      <w:r w:rsidRPr="00F854B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grant application! </w:t>
      </w:r>
      <w:r w:rsidRPr="00F854BA">
        <w:rPr>
          <w:rStyle w:val="il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TCLP</w:t>
      </w:r>
      <w:r w:rsidRPr="00F854B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is fully funded by the Bureau of Educational and Cultural Affairs of the U.S. Department of State and helps U.S. K-12 schools to launch new or expand existing Arabic or Chinese language programs. </w:t>
      </w:r>
      <w:r w:rsidRPr="00F854B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br/>
        <w:t>  </w:t>
      </w:r>
      <w:r w:rsidRPr="00F854B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br/>
      </w:r>
      <w:r w:rsidRPr="00F854BA">
        <w:rPr>
          <w:rStyle w:val="il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TCLP</w:t>
      </w:r>
      <w:r w:rsidRPr="00F854B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makes it easy for U.S. schools to grow their critical language programs by placing fully-funded teachers from Egypt, Morocco, or China to teach Arabic or Chinese as a foreign language for an academic year. By sharing their languages and cultures, the teachers bring global competencies to their host schools and communities. Host a teacher in 2022 by starting an </w:t>
      </w:r>
      <w:hyperlink r:id="rId5" w:tgtFrame="_blank" w:history="1">
        <w:r w:rsidRPr="00F854BA">
          <w:rPr>
            <w:rStyle w:val="Hyperlink"/>
            <w:rFonts w:ascii="Arial" w:hAnsi="Arial" w:cs="Arial"/>
            <w:sz w:val="20"/>
            <w:szCs w:val="20"/>
            <w:shd w:val="clear" w:color="auto" w:fill="FFFFFF"/>
            <w:lang w:val="en-US"/>
          </w:rPr>
          <w:t>application</w:t>
        </w:r>
      </w:hyperlink>
      <w:r w:rsidRPr="00F854B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today! </w:t>
      </w:r>
      <w:r w:rsidRPr="00F854B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br/>
        <w:t>  </w:t>
      </w:r>
      <w:r w:rsidRPr="00F854B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br/>
      </w:r>
      <w:proofErr w:type="gramStart"/>
      <w:r w:rsidRPr="00F854B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Since</w:t>
      </w:r>
      <w:proofErr w:type="gramEnd"/>
      <w:r w:rsidRPr="00F854B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2006, </w:t>
      </w:r>
      <w:r w:rsidRPr="00F854BA">
        <w:rPr>
          <w:rStyle w:val="il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TCLP</w:t>
      </w:r>
      <w:r w:rsidRPr="00F854B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has sponsored over 300 highly trained teachers that have worked in over schools across 39 states and impacted over 87,500 students! </w:t>
      </w:r>
      <w:r w:rsidRPr="00F854BA">
        <w:rPr>
          <w:rStyle w:val="il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TCLP</w:t>
      </w:r>
      <w:r w:rsidRPr="00F854B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teachers have also collectively conducted over 25,500 hours of cultural outreach to bring international experiences to their host schools and communities. </w:t>
      </w:r>
      <w:r w:rsidRPr="00F854B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br/>
        <w:t>  </w:t>
      </w:r>
      <w:r w:rsidRPr="00F854B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br/>
      </w:r>
      <w:proofErr w:type="gramStart"/>
      <w:r w:rsidRPr="00F854B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The</w:t>
      </w:r>
      <w:proofErr w:type="gramEnd"/>
      <w:r w:rsidRPr="00F854B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application deadline for </w:t>
      </w:r>
      <w:r w:rsidRPr="00F854BA">
        <w:rPr>
          <w:rStyle w:val="il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TCLP</w:t>
      </w:r>
      <w:r w:rsidRPr="00F854B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host schools is </w:t>
      </w:r>
      <w:r w:rsidRPr="00F854B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>Friday, October 22, 2021 at 11:59pm EST</w:t>
      </w:r>
      <w:r w:rsidRPr="00F854BA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.   </w:t>
      </w:r>
    </w:p>
    <w:sectPr w:rsidR="00F7446E" w:rsidRPr="00F854BA" w:rsidSect="005A38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BA"/>
    <w:rsid w:val="005A38F5"/>
    <w:rsid w:val="00F7446E"/>
    <w:rsid w:val="00F8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AE797-0C3C-4356-9404-700B9C57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54BA"/>
    <w:rPr>
      <w:color w:val="0000FF"/>
      <w:u w:val="single"/>
    </w:rPr>
  </w:style>
  <w:style w:type="character" w:customStyle="1" w:styleId="il">
    <w:name w:val="il"/>
    <w:basedOn w:val="DefaultParagraphFont"/>
    <w:rsid w:val="00F85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clprogram.org/" TargetMode="External"/><Relationship Id="rId4" Type="http://schemas.openxmlformats.org/officeDocument/2006/relationships/hyperlink" Target="http://www.tclprogra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2021-06-08T12:58:00Z</dcterms:created>
  <dcterms:modified xsi:type="dcterms:W3CDTF">2021-06-08T12:58:00Z</dcterms:modified>
</cp:coreProperties>
</file>